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before="160"/>
      </w:pPr>
      <w:r>
        <w:rPr>
          <w:rFonts w:ascii="Arial" w:hAnsi="Arial"/>
          <w:b/>
          <w:i/>
          <w:color w:val="1F3D85"/>
          <w:sz w:val="30"/>
        </w:rPr>
        <w:t>LIVE EVENTS</w:t>
      </w:r>
      <w:r>
        <w:rPr>
          <w:rFonts w:ascii="Arial" w:hAnsi="Arial"/>
          <w:b/>
          <w:i/>
          <w:color w:val="1F3D85"/>
          <w:sz w:val="24"/>
        </w:rPr>
        <w:t xml:space="preserve"> - Contact Us for Fees and Availability</w:t>
      </w:r>
    </w:p>
    <w:p>
      <w:pPr>
        <w:spacing w:line="259" w:lineRule="auto" w:after="160"/>
      </w:pPr>
      <w:r>
        <w:rPr>
          <w:rFonts w:ascii="Arial" w:hAnsi="Arial"/>
          <w:color w:val="1F3D85"/>
          <w:sz w:val="23"/>
        </w:rPr>
        <w:t>Rudy’s presentation is choreographed to a video production that brings the audience to their feet every time! Rudy tells his story of overcoming the odds and the insights he learned along the way. Rudy will focus his message on the needs of your group and offer a message to help fulfill the mission of your team. There is an option to arrange for a Q&amp;A following Rudy’s presentation and/or a meet and greet for special clients, executives, administration, etc. We look forward to offering the very best RUDY EXPERIENCE For your team!</w:t>
      </w:r>
    </w:p>
    <w:p>
      <w:pPr>
        <w:spacing w:after="120" w:before="160"/>
      </w:pPr>
      <w:r>
        <w:rPr>
          <w:rFonts w:ascii="Arial" w:hAnsi="Arial"/>
          <w:b/>
          <w:i/>
          <w:color w:val="1F3D85"/>
          <w:sz w:val="30"/>
        </w:rPr>
        <w:t>VIRTUAL ZOOM EVENTS</w:t>
      </w:r>
      <w:r>
        <w:rPr>
          <w:rFonts w:ascii="Arial" w:hAnsi="Arial"/>
          <w:b/>
          <w:i/>
          <w:color w:val="1F3D85"/>
          <w:sz w:val="24"/>
        </w:rPr>
        <w:t xml:space="preserve"> - Contact Us for Fees and Availability</w:t>
      </w:r>
    </w:p>
    <w:p>
      <w:pPr>
        <w:spacing w:line="259" w:lineRule="auto" w:after="160"/>
      </w:pPr>
      <w:r>
        <w:rPr>
          <w:rFonts w:ascii="Arial" w:hAnsi="Arial"/>
          <w:color w:val="1F3D85"/>
          <w:sz w:val="23"/>
        </w:rPr>
        <w:t>Rudy uses a virtual RUDY background on the Zoom platform so the session is completely branded and professional. Virtual Events are available in two formats - either INTERVIEW STYLE or KEYNOTE STYLE. Each session includes a client profile to outline the mission for the event, a pre-event phone call to clarify any details, and a tech test to make sure Rudy is able to log in with event links provided by the client. Each virtual session begins with a high energy RUDY intro video.</w:t>
      </w:r>
    </w:p>
    <w:p>
      <w:pPr>
        <w:spacing w:after="120"/>
        <w:ind w:left="360" w:hanging="259"/>
      </w:pPr>
      <w:r>
        <w:rPr>
          <w:rFonts w:ascii="Arial" w:hAnsi="Arial"/>
          <w:color w:val="1F3D85"/>
          <w:sz w:val="21"/>
        </w:rPr>
        <w:t xml:space="preserve">• </w:t>
      </w:r>
      <w:r>
        <w:rPr>
          <w:rFonts w:ascii="Arial" w:hAnsi="Arial"/>
          <w:b/>
          <w:color w:val="1F3D85"/>
          <w:sz w:val="21"/>
        </w:rPr>
        <w:t>INTERVIEW STYLE</w:t>
      </w:r>
      <w:r>
        <w:rPr>
          <w:rFonts w:ascii="Arial" w:hAnsi="Arial"/>
          <w:color w:val="1F3D85"/>
          <w:sz w:val="21"/>
        </w:rPr>
        <w:t xml:space="preserve"> - This session includes an upbeat interview style where the host asks Rudy predetermined questions designed to enhance and align with the mission of the client.</w:t>
      </w:r>
    </w:p>
    <w:p>
      <w:pPr>
        <w:spacing w:after="120"/>
        <w:ind w:left="360" w:hanging="259"/>
      </w:pPr>
      <w:r>
        <w:rPr>
          <w:rFonts w:ascii="Arial" w:hAnsi="Arial"/>
          <w:color w:val="1F3D85"/>
          <w:sz w:val="21"/>
        </w:rPr>
        <w:t xml:space="preserve">• </w:t>
      </w:r>
      <w:r>
        <w:rPr>
          <w:rFonts w:ascii="Arial" w:hAnsi="Arial"/>
          <w:b/>
          <w:color w:val="1F3D85"/>
          <w:sz w:val="21"/>
        </w:rPr>
        <w:t>KEYNOTE STYLE</w:t>
      </w:r>
      <w:r>
        <w:rPr>
          <w:rFonts w:ascii="Arial" w:hAnsi="Arial"/>
          <w:color w:val="1F3D85"/>
          <w:sz w:val="21"/>
        </w:rPr>
        <w:t xml:space="preserve"> - In a keynote session, Rudy presents his story in combination with one of the topics listed below, while focusing the message to enhance and align with the mission of the client.</w:t>
      </w:r>
    </w:p>
    <w:sectPr w:rsidR="00FC693F" w:rsidRPr="0006063C" w:rsidSect="00034616">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